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3243E9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26.12.2023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B217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B217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B217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4262EF" w:rsidRDefault="003B2177" w:rsidP="00426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B217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B21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217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B2177" w:rsidRPr="003B2177" w:rsidRDefault="003B2177" w:rsidP="003B217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2177">
        <w:rPr>
          <w:rFonts w:ascii="Times New Roman" w:hAnsi="Times New Roman"/>
          <w:sz w:val="24"/>
          <w:szCs w:val="24"/>
        </w:rPr>
        <w:t>Общество с ограниченной ответственностью «ЭРА» ИНН 9726055398</w:t>
      </w:r>
    </w:p>
    <w:p w:rsidR="003B2177" w:rsidRPr="00701FF2" w:rsidRDefault="003B2177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E2F02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E16A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FF29B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B6EE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243E9"/>
    <w:rsid w:val="003301E2"/>
    <w:rsid w:val="00337E77"/>
    <w:rsid w:val="00371DF5"/>
    <w:rsid w:val="00377F3A"/>
    <w:rsid w:val="003A790A"/>
    <w:rsid w:val="003B2177"/>
    <w:rsid w:val="003E7014"/>
    <w:rsid w:val="004262EF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2023-12-26T12:51:00Z</dcterms:created>
  <dcterms:modified xsi:type="dcterms:W3CDTF">2023-12-27T05:38:00Z</dcterms:modified>
</cp:coreProperties>
</file>